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4F00C" w14:textId="77777777" w:rsidR="000924C3" w:rsidRDefault="000924C3" w:rsidP="004E60F1">
      <w:pPr>
        <w:spacing w:after="0" w:line="276" w:lineRule="auto"/>
        <w:jc w:val="center"/>
        <w:rPr>
          <w:rFonts w:ascii="Calibri" w:eastAsia="Calibri" w:hAnsi="Calibri" w:cs="Times New Roman"/>
          <w:b/>
          <w:sz w:val="24"/>
          <w:szCs w:val="24"/>
        </w:rPr>
      </w:pPr>
    </w:p>
    <w:p w14:paraId="654E94C7" w14:textId="7CBED52C" w:rsidR="004E60F1" w:rsidRPr="004E60F1" w:rsidRDefault="004E60F1" w:rsidP="004E60F1">
      <w:pPr>
        <w:spacing w:after="0" w:line="276" w:lineRule="auto"/>
        <w:jc w:val="center"/>
        <w:rPr>
          <w:rFonts w:ascii="Calibri" w:eastAsia="Calibri" w:hAnsi="Calibri" w:cs="Times New Roman"/>
          <w:b/>
          <w:sz w:val="24"/>
          <w:szCs w:val="24"/>
        </w:rPr>
      </w:pPr>
      <w:r w:rsidRPr="004E60F1">
        <w:rPr>
          <w:rFonts w:ascii="Calibri" w:eastAsia="Calibri" w:hAnsi="Calibri" w:cs="Times New Roman"/>
          <w:b/>
          <w:sz w:val="24"/>
          <w:szCs w:val="24"/>
        </w:rPr>
        <w:t>Die Sozialwahlen: Friedenswahlen und Urwahlen</w:t>
      </w:r>
    </w:p>
    <w:p w14:paraId="12AE91B4" w14:textId="1879C7F7" w:rsidR="004E60F1" w:rsidRDefault="004E60F1" w:rsidP="004E60F1">
      <w:pPr>
        <w:spacing w:after="0"/>
        <w:jc w:val="center"/>
        <w:rPr>
          <w:rFonts w:ascii="Calibri" w:eastAsia="Calibri" w:hAnsi="Calibri" w:cs="Times New Roman"/>
          <w:b/>
          <w:sz w:val="24"/>
          <w:szCs w:val="24"/>
        </w:rPr>
      </w:pPr>
    </w:p>
    <w:p w14:paraId="12F90CC6" w14:textId="77777777" w:rsidR="000924C3" w:rsidRPr="004E60F1" w:rsidRDefault="000924C3" w:rsidP="004E60F1">
      <w:pPr>
        <w:spacing w:after="0"/>
        <w:jc w:val="center"/>
        <w:rPr>
          <w:rFonts w:ascii="Calibri" w:eastAsia="Calibri" w:hAnsi="Calibri" w:cs="Times New Roman"/>
          <w:b/>
          <w:sz w:val="24"/>
          <w:szCs w:val="24"/>
        </w:rPr>
      </w:pPr>
    </w:p>
    <w:p w14:paraId="4E186016" w14:textId="77777777" w:rsidR="004E60F1" w:rsidRPr="004E60F1" w:rsidRDefault="004E60F1" w:rsidP="004E60F1">
      <w:pPr>
        <w:rPr>
          <w:rFonts w:ascii="Calibri" w:eastAsia="Calibri" w:hAnsi="Calibri" w:cs="Times New Roman"/>
        </w:rPr>
      </w:pPr>
      <w:r w:rsidRPr="004E60F1">
        <w:rPr>
          <w:rFonts w:ascii="Calibri" w:eastAsia="Calibri" w:hAnsi="Calibri" w:cs="Times New Roman"/>
        </w:rPr>
        <w:t xml:space="preserve">Einige Wahlen für die Gremien der Sozialversicherungen oder Sozialwahlen werden derzeit als </w:t>
      </w:r>
      <w:r w:rsidRPr="004E60F1">
        <w:rPr>
          <w:rFonts w:ascii="Calibri" w:eastAsia="Calibri" w:hAnsi="Calibri" w:cs="Times New Roman"/>
          <w:b/>
        </w:rPr>
        <w:t>Friedenswahlen</w:t>
      </w:r>
      <w:r w:rsidRPr="004E60F1">
        <w:rPr>
          <w:rFonts w:ascii="Calibri" w:eastAsia="Calibri" w:hAnsi="Calibri" w:cs="Times New Roman"/>
        </w:rPr>
        <w:t xml:space="preserve"> durchgeführt. Friedenswahlen sind Wahlen, bei denen auf eine direkte Wahlhandlung verzichtet wird, weil nur eine Wahlvorschlagsliste vorliegt. Das heißt praktisch, dass Arbeitgeber- und Arbeitnehmerseite für die Sozialwahlen jeweils eine Wahlliste vorlegen, in der alle Bewerber*innen für einen Gremiensitz aufgeführt sind.</w:t>
      </w:r>
    </w:p>
    <w:p w14:paraId="182B0097" w14:textId="77777777" w:rsidR="004E60F1" w:rsidRPr="004E60F1" w:rsidRDefault="004E60F1" w:rsidP="004E60F1">
      <w:pPr>
        <w:rPr>
          <w:rFonts w:ascii="Calibri" w:eastAsia="Calibri" w:hAnsi="Calibri" w:cs="Times New Roman"/>
        </w:rPr>
      </w:pPr>
      <w:r w:rsidRPr="004E60F1">
        <w:rPr>
          <w:rFonts w:ascii="Calibri" w:eastAsia="Calibri" w:hAnsi="Calibri" w:cs="Times New Roman"/>
        </w:rPr>
        <w:t xml:space="preserve">Dies kann jedoch heißen, dass dort Bewerber*innen unterschiedlicher Organisationen gelistet sind. So sind bei den Wahlvorschlägen der Arbeitnehmerseite in Bayern Mitglieder des DGB, der DGB-Mitgliedsgewerkschaften und Vertreter*innen christlicher Arbeitnehmerorganisationen (ACA). Zur </w:t>
      </w:r>
      <w:r w:rsidRPr="004E60F1">
        <w:rPr>
          <w:rFonts w:ascii="Calibri" w:eastAsia="Calibri" w:hAnsi="Calibri" w:cs="Times New Roman"/>
          <w:b/>
        </w:rPr>
        <w:t>ACA</w:t>
      </w:r>
      <w:r w:rsidRPr="004E60F1">
        <w:rPr>
          <w:rFonts w:ascii="Calibri" w:eastAsia="Calibri" w:hAnsi="Calibri" w:cs="Times New Roman"/>
        </w:rPr>
        <w:t xml:space="preserve"> gehören das Kolpingwerk Bayern, die Katholische Arbeitnehmerbewegung (KAB) und die Evangelische Arbeitsgemeinschaft für Soziale Fragen (EAG). Wie die Aufteilung und Reihung der Wahlliste erfolgt, ist Verhandlungssache zwischen den unterschiedlichen Organisationen. </w:t>
      </w:r>
    </w:p>
    <w:p w14:paraId="44C2571B" w14:textId="77777777" w:rsidR="004E60F1" w:rsidRPr="004E60F1" w:rsidRDefault="004E60F1" w:rsidP="004E60F1">
      <w:pPr>
        <w:rPr>
          <w:rFonts w:ascii="Calibri" w:eastAsia="Calibri" w:hAnsi="Calibri" w:cs="Times New Roman"/>
        </w:rPr>
      </w:pPr>
      <w:r w:rsidRPr="004E60F1">
        <w:rPr>
          <w:rFonts w:ascii="Calibri" w:eastAsia="Calibri" w:hAnsi="Calibri" w:cs="Times New Roman"/>
        </w:rPr>
        <w:t>Eine Friedenswahl ist nur möglich, wenn alle Kandidat*innen einer gemeinsamen Bewerberliste angehören. Sobald eine Organisation mit einer weiteren Liste antritt, muss per Urwahl (s.u.) abgestimmt werden.</w:t>
      </w:r>
    </w:p>
    <w:p w14:paraId="6E946DC3" w14:textId="7C1B1173" w:rsidR="004E60F1" w:rsidRPr="004E60F1" w:rsidRDefault="004E60F1" w:rsidP="004E60F1">
      <w:pPr>
        <w:rPr>
          <w:rFonts w:ascii="Calibri" w:eastAsia="Calibri" w:hAnsi="Calibri" w:cs="Times New Roman"/>
        </w:rPr>
      </w:pPr>
      <w:r w:rsidRPr="004E60F1">
        <w:rPr>
          <w:rFonts w:ascii="Calibri" w:eastAsia="Calibri" w:hAnsi="Calibri" w:cs="Times New Roman"/>
        </w:rPr>
        <w:t>Die Friedenswahlen haben in der Vergangenheit hin und wieder zu Kritik geführt, da die Versicherten selbst keinen Einfluss auf die Besetzung der Gremien durch die Wahl haben und sie daher als undemokratisch und verfassungswidrig bezeichnet wurde. Der Gesetzgeber hat aber ausdrücklich die Möglichkeit von Friedenswahlen im Sozialgesetzbuch IV geschaffen. Diese Gesetzgebung hat das Bundessozialgericht bestätigt. Das Argument: Die für eine Friedenswahl erstellten Listen</w:t>
      </w:r>
      <w:r w:rsidR="00401DA2">
        <w:rPr>
          <w:rFonts w:ascii="Calibri" w:eastAsia="Calibri" w:hAnsi="Calibri" w:cs="Times New Roman"/>
        </w:rPr>
        <w:t xml:space="preserve"> </w:t>
      </w:r>
      <w:r w:rsidRPr="004E60F1">
        <w:rPr>
          <w:rFonts w:ascii="Calibri" w:eastAsia="Calibri" w:hAnsi="Calibri" w:cs="Times New Roman"/>
        </w:rPr>
        <w:t>setzen einen umfangreichen Abstimmungsprozess voraus, so dass die Listen am Ende die Arbeitgeber- bzw. Arbeitnehmerseite repräsentativ widerspiegelten. Darüber hinaus ersparen Friedenswahlen enorme Kosten, da sie aus den Versichertengeldern finanziert werden müssen.</w:t>
      </w:r>
    </w:p>
    <w:p w14:paraId="4F43D291" w14:textId="77777777" w:rsidR="004E60F1" w:rsidRPr="004E60F1" w:rsidRDefault="004E60F1" w:rsidP="004E60F1">
      <w:pPr>
        <w:rPr>
          <w:rFonts w:ascii="Calibri" w:eastAsia="Calibri" w:hAnsi="Calibri" w:cs="Times New Roman"/>
        </w:rPr>
      </w:pPr>
      <w:r w:rsidRPr="004E60F1">
        <w:rPr>
          <w:rFonts w:ascii="Calibri" w:eastAsia="Calibri" w:hAnsi="Calibri" w:cs="Times New Roman"/>
        </w:rPr>
        <w:t xml:space="preserve">Friedenswahlen sind jedoch nicht selbstverständlich. So gab es bei den letzten Sozialwahlen bei einigen Versicherungen </w:t>
      </w:r>
      <w:r w:rsidRPr="004E60F1">
        <w:rPr>
          <w:rFonts w:ascii="Calibri" w:eastAsia="Calibri" w:hAnsi="Calibri" w:cs="Times New Roman"/>
          <w:b/>
        </w:rPr>
        <w:t>Urwahlen</w:t>
      </w:r>
      <w:r w:rsidRPr="004E60F1">
        <w:rPr>
          <w:rFonts w:ascii="Calibri" w:eastAsia="Calibri" w:hAnsi="Calibri" w:cs="Times New Roman"/>
        </w:rPr>
        <w:t>, bei denen die Mitglieder zwischen unterschiedlichen Listen wählen konnten. Ein häufig genanntes Argument für Urwahlen: die Wahlbeteiligung (2017: 30,42%) und damit auch die Legitimierung der gewählten Vertreter*innen würden sich erhöhen. Dieses Argument ist aber hinterfragbar, weil der Prozentsatz der bisherigen Wahlbeteiligung nur aus den Beteiligungen der Urwahlen gemessen wurde.</w:t>
      </w:r>
    </w:p>
    <w:p w14:paraId="77F1E0E9" w14:textId="77777777" w:rsidR="004E60F1" w:rsidRPr="004E60F1" w:rsidRDefault="004E60F1" w:rsidP="004E60F1">
      <w:pPr>
        <w:rPr>
          <w:rFonts w:ascii="Calibri" w:eastAsia="Calibri" w:hAnsi="Calibri" w:cs="Times New Roman"/>
        </w:rPr>
      </w:pPr>
    </w:p>
    <w:p w14:paraId="154E3B7D" w14:textId="0AAA0AEB" w:rsidR="004E60F1" w:rsidRDefault="004E60F1" w:rsidP="004E60F1">
      <w:pPr>
        <w:spacing w:after="0"/>
        <w:rPr>
          <w:rFonts w:ascii="Calibri" w:eastAsia="Calibri" w:hAnsi="Calibri" w:cs="Times New Roman"/>
          <w:b/>
        </w:rPr>
      </w:pPr>
      <w:r w:rsidRPr="004E60F1">
        <w:rPr>
          <w:rFonts w:ascii="Calibri" w:eastAsia="Calibri" w:hAnsi="Calibri" w:cs="Times New Roman"/>
          <w:b/>
        </w:rPr>
        <w:t>Arbeitsaufträge:</w:t>
      </w:r>
    </w:p>
    <w:p w14:paraId="387194B7" w14:textId="77777777" w:rsidR="004E60F1" w:rsidRPr="004E60F1" w:rsidRDefault="004E60F1" w:rsidP="004E60F1">
      <w:pPr>
        <w:spacing w:after="0"/>
        <w:rPr>
          <w:rFonts w:ascii="Calibri" w:eastAsia="Calibri" w:hAnsi="Calibri" w:cs="Times New Roman"/>
          <w:b/>
        </w:rPr>
      </w:pPr>
    </w:p>
    <w:p w14:paraId="754CF32A" w14:textId="77777777" w:rsidR="004E60F1" w:rsidRPr="004E60F1" w:rsidRDefault="004E60F1" w:rsidP="004E60F1">
      <w:pPr>
        <w:numPr>
          <w:ilvl w:val="0"/>
          <w:numId w:val="1"/>
        </w:numPr>
        <w:spacing w:after="0" w:line="276" w:lineRule="auto"/>
        <w:contextualSpacing/>
        <w:rPr>
          <w:rFonts w:ascii="Calibri" w:eastAsia="Calibri" w:hAnsi="Calibri" w:cs="Times New Roman"/>
        </w:rPr>
      </w:pPr>
      <w:r w:rsidRPr="004E60F1">
        <w:rPr>
          <w:rFonts w:ascii="Calibri" w:eastAsia="Calibri" w:hAnsi="Calibri" w:cs="Times New Roman"/>
        </w:rPr>
        <w:t xml:space="preserve">Erläutern Sie den Unterschied zwischen Friedens- und Urwahlen. </w:t>
      </w:r>
    </w:p>
    <w:p w14:paraId="24197A69" w14:textId="77777777" w:rsidR="004E60F1" w:rsidRPr="004E60F1" w:rsidRDefault="004E60F1" w:rsidP="004E60F1">
      <w:pPr>
        <w:numPr>
          <w:ilvl w:val="0"/>
          <w:numId w:val="1"/>
        </w:numPr>
        <w:spacing w:after="0" w:line="276" w:lineRule="auto"/>
        <w:contextualSpacing/>
        <w:rPr>
          <w:rFonts w:ascii="Calibri" w:eastAsia="Times New Roman" w:hAnsi="Calibri" w:cs="Tahoma"/>
          <w:lang w:eastAsia="de-DE"/>
        </w:rPr>
      </w:pPr>
      <w:r w:rsidRPr="004E60F1">
        <w:rPr>
          <w:rFonts w:ascii="Calibri" w:eastAsia="Times New Roman" w:hAnsi="Calibri" w:cs="Tahoma"/>
          <w:b/>
          <w:lang w:eastAsia="de-DE"/>
        </w:rPr>
        <w:t>„Dreifach christlich. Einfach menschlich“</w:t>
      </w:r>
      <w:r w:rsidRPr="004E60F1">
        <w:rPr>
          <w:rFonts w:ascii="Calibri" w:eastAsia="Times New Roman" w:hAnsi="Calibri" w:cs="Tahoma"/>
          <w:lang w:eastAsia="de-DE"/>
        </w:rPr>
        <w:t>, unter diesem Motto kandidierten 2017 drei  christliche Sozialverbände (Kolpingwerk Deutschland, Katholische Arbeitnehmerbewegung und der Bundesverband Evangelischer  Arbeitnehmerorganisationen), um sich für</w:t>
      </w:r>
      <w:r w:rsidRPr="004E60F1">
        <w:rPr>
          <w:rFonts w:ascii="Calibri" w:eastAsia="Calibri" w:hAnsi="Calibri" w:cs="Times New Roman"/>
        </w:rPr>
        <w:t xml:space="preserve"> </w:t>
      </w:r>
      <w:r w:rsidRPr="004E60F1">
        <w:rPr>
          <w:rFonts w:ascii="Calibri" w:eastAsia="Times New Roman" w:hAnsi="Calibri" w:cs="Tahoma"/>
          <w:lang w:eastAsia="de-DE"/>
        </w:rPr>
        <w:t>christliche Werte und die Solidarität der Jungen mit den Alten, der  Gesunden mit den Kranken und der Leistungsstärkeren mit den Leistungsschwächeren einzusetzen.</w:t>
      </w:r>
      <w:r w:rsidRPr="004E60F1">
        <w:rPr>
          <w:rFonts w:ascii="Calibri" w:eastAsia="Calibri" w:hAnsi="Calibri" w:cs="Times New Roman"/>
        </w:rPr>
        <w:t xml:space="preserve"> </w:t>
      </w:r>
    </w:p>
    <w:p w14:paraId="774443C9" w14:textId="776BCAB0" w:rsidR="004E60F1" w:rsidRDefault="004E60F1" w:rsidP="004E60F1">
      <w:pPr>
        <w:spacing w:after="0"/>
        <w:ind w:left="720"/>
        <w:contextualSpacing/>
        <w:rPr>
          <w:rFonts w:ascii="Calibri" w:eastAsia="Times New Roman" w:hAnsi="Calibri" w:cs="Tahoma"/>
          <w:lang w:eastAsia="de-DE"/>
        </w:rPr>
      </w:pPr>
      <w:r w:rsidRPr="004E60F1">
        <w:rPr>
          <w:rFonts w:ascii="Calibri" w:eastAsia="Times New Roman" w:hAnsi="Calibri" w:cs="Tahoma"/>
          <w:lang w:eastAsia="de-DE"/>
        </w:rPr>
        <w:t>Ist Ihnen die Vertretung christlicher Positionen und des Solidaritätsgedankens wichtig? Begründen Sie Ihre Meinung und nennen Sie konkrete Positionen, die Sie gerne vertreten sehen wollen.</w:t>
      </w:r>
    </w:p>
    <w:p w14:paraId="685AC684" w14:textId="77777777" w:rsidR="004E60F1" w:rsidRPr="004E60F1" w:rsidRDefault="004E60F1" w:rsidP="004E60F1">
      <w:pPr>
        <w:spacing w:after="0"/>
        <w:ind w:left="720"/>
        <w:contextualSpacing/>
        <w:rPr>
          <w:rFonts w:ascii="Calibri" w:eastAsia="Calibri" w:hAnsi="Calibri" w:cs="Calibri"/>
          <w:sz w:val="24"/>
          <w:szCs w:val="24"/>
        </w:rPr>
      </w:pPr>
    </w:p>
    <w:sectPr w:rsidR="004E60F1" w:rsidRPr="004E60F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3C80" w14:textId="77777777" w:rsidR="00284EAF" w:rsidRDefault="00284EAF" w:rsidP="00284EAF">
      <w:pPr>
        <w:spacing w:after="0" w:line="240" w:lineRule="auto"/>
      </w:pPr>
      <w:r>
        <w:separator/>
      </w:r>
    </w:p>
  </w:endnote>
  <w:endnote w:type="continuationSeparator" w:id="0">
    <w:p w14:paraId="4A1D67C9" w14:textId="77777777" w:rsidR="00284EAF" w:rsidRDefault="00284EAF" w:rsidP="0028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710B" w14:textId="77777777" w:rsidR="00284EAF" w:rsidRDefault="00284EAF" w:rsidP="00284EAF">
      <w:pPr>
        <w:spacing w:after="0" w:line="240" w:lineRule="auto"/>
      </w:pPr>
      <w:r>
        <w:separator/>
      </w:r>
    </w:p>
  </w:footnote>
  <w:footnote w:type="continuationSeparator" w:id="0">
    <w:p w14:paraId="0B705E68" w14:textId="77777777" w:rsidR="00284EAF" w:rsidRDefault="00284EAF" w:rsidP="0028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E675" w14:textId="348FC5F5" w:rsidR="00284EAF" w:rsidRPr="00284EAF" w:rsidRDefault="00284EAF" w:rsidP="00284EAF">
    <w:pPr>
      <w:pStyle w:val="Kopfzeile"/>
      <w:jc w:val="right"/>
      <w:rPr>
        <w:b/>
        <w:sz w:val="24"/>
        <w:szCs w:val="24"/>
      </w:rPr>
    </w:pPr>
    <w:r w:rsidRPr="00284EAF">
      <w:rPr>
        <w:b/>
        <w:sz w:val="24"/>
        <w:szCs w:val="24"/>
      </w:rPr>
      <w:t>M1</w:t>
    </w:r>
    <w:r w:rsidR="004E60F1">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378B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B323E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1FA"/>
    <w:rsid w:val="00043487"/>
    <w:rsid w:val="00053FCD"/>
    <w:rsid w:val="000924C3"/>
    <w:rsid w:val="000F4E50"/>
    <w:rsid w:val="0012561C"/>
    <w:rsid w:val="00167EAF"/>
    <w:rsid w:val="001C58A0"/>
    <w:rsid w:val="0023385C"/>
    <w:rsid w:val="00284EAF"/>
    <w:rsid w:val="00331A7F"/>
    <w:rsid w:val="003948E1"/>
    <w:rsid w:val="003D79D6"/>
    <w:rsid w:val="00401DA2"/>
    <w:rsid w:val="00434FE9"/>
    <w:rsid w:val="004E60F1"/>
    <w:rsid w:val="004F2D18"/>
    <w:rsid w:val="0050616C"/>
    <w:rsid w:val="006908C5"/>
    <w:rsid w:val="007761F6"/>
    <w:rsid w:val="009631FA"/>
    <w:rsid w:val="009C3697"/>
    <w:rsid w:val="00A41BF0"/>
    <w:rsid w:val="00A634F4"/>
    <w:rsid w:val="00A70946"/>
    <w:rsid w:val="00AD2285"/>
    <w:rsid w:val="00BC1A02"/>
    <w:rsid w:val="00CB5393"/>
    <w:rsid w:val="00D62F22"/>
    <w:rsid w:val="00E5641F"/>
    <w:rsid w:val="00E7290D"/>
    <w:rsid w:val="00FB3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F229"/>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3697"/>
    <w:pPr>
      <w:ind w:left="720"/>
      <w:contextualSpacing/>
    </w:pPr>
  </w:style>
  <w:style w:type="character" w:styleId="Kommentarzeichen">
    <w:name w:val="annotation reference"/>
    <w:basedOn w:val="Absatz-Standardschriftart"/>
    <w:uiPriority w:val="99"/>
    <w:semiHidden/>
    <w:unhideWhenUsed/>
    <w:rsid w:val="00AD2285"/>
    <w:rPr>
      <w:sz w:val="16"/>
      <w:szCs w:val="16"/>
    </w:rPr>
  </w:style>
  <w:style w:type="paragraph" w:styleId="Kommentartext">
    <w:name w:val="annotation text"/>
    <w:basedOn w:val="Standard"/>
    <w:link w:val="KommentartextZchn"/>
    <w:uiPriority w:val="99"/>
    <w:semiHidden/>
    <w:unhideWhenUsed/>
    <w:rsid w:val="00AD2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2285"/>
    <w:rPr>
      <w:sz w:val="20"/>
      <w:szCs w:val="20"/>
    </w:rPr>
  </w:style>
  <w:style w:type="paragraph" w:styleId="Kommentarthema">
    <w:name w:val="annotation subject"/>
    <w:basedOn w:val="Kommentartext"/>
    <w:next w:val="Kommentartext"/>
    <w:link w:val="KommentarthemaZchn"/>
    <w:uiPriority w:val="99"/>
    <w:semiHidden/>
    <w:unhideWhenUsed/>
    <w:rsid w:val="00AD2285"/>
    <w:rPr>
      <w:b/>
      <w:bCs/>
    </w:rPr>
  </w:style>
  <w:style w:type="character" w:customStyle="1" w:styleId="KommentarthemaZchn">
    <w:name w:val="Kommentarthema Zchn"/>
    <w:basedOn w:val="KommentartextZchn"/>
    <w:link w:val="Kommentarthema"/>
    <w:uiPriority w:val="99"/>
    <w:semiHidden/>
    <w:rsid w:val="00AD2285"/>
    <w:rPr>
      <w:b/>
      <w:bCs/>
      <w:sz w:val="20"/>
      <w:szCs w:val="20"/>
    </w:rPr>
  </w:style>
  <w:style w:type="paragraph" w:styleId="Sprechblasentext">
    <w:name w:val="Balloon Text"/>
    <w:basedOn w:val="Standard"/>
    <w:link w:val="SprechblasentextZchn"/>
    <w:uiPriority w:val="99"/>
    <w:semiHidden/>
    <w:unhideWhenUsed/>
    <w:rsid w:val="00AD22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285"/>
    <w:rPr>
      <w:rFonts w:ascii="Segoe UI" w:hAnsi="Segoe UI" w:cs="Segoe UI"/>
      <w:sz w:val="18"/>
      <w:szCs w:val="18"/>
    </w:rPr>
  </w:style>
  <w:style w:type="paragraph" w:styleId="Kopfzeile">
    <w:name w:val="header"/>
    <w:basedOn w:val="Standard"/>
    <w:link w:val="KopfzeileZchn"/>
    <w:uiPriority w:val="99"/>
    <w:unhideWhenUsed/>
    <w:rsid w:val="00284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EAF"/>
  </w:style>
  <w:style w:type="paragraph" w:styleId="Fuzeile">
    <w:name w:val="footer"/>
    <w:basedOn w:val="Standard"/>
    <w:link w:val="FuzeileZchn"/>
    <w:uiPriority w:val="99"/>
    <w:unhideWhenUsed/>
    <w:rsid w:val="00284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Lysy Peter</dc:creator>
  <cp:lastModifiedBy>Heide Hahn</cp:lastModifiedBy>
  <cp:revision>7</cp:revision>
  <dcterms:created xsi:type="dcterms:W3CDTF">2020-09-21T11:27:00Z</dcterms:created>
  <dcterms:modified xsi:type="dcterms:W3CDTF">2020-11-24T11:03:00Z</dcterms:modified>
</cp:coreProperties>
</file>