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A7" w:rsidRDefault="004139A7" w:rsidP="004139A7">
      <w:pPr>
        <w:spacing w:after="120"/>
        <w:jc w:val="both"/>
        <w:rPr>
          <w:rFonts w:ascii="Tahoma" w:hAnsi="Tahoma" w:cs="Tahoma"/>
          <w:b/>
          <w:sz w:val="24"/>
          <w:szCs w:val="24"/>
        </w:rPr>
      </w:pPr>
    </w:p>
    <w:p w:rsidR="004139A7" w:rsidRPr="004139A7" w:rsidRDefault="004139A7" w:rsidP="004139A7">
      <w:pPr>
        <w:spacing w:after="120"/>
        <w:jc w:val="both"/>
        <w:rPr>
          <w:rFonts w:ascii="Tahoma" w:hAnsi="Tahoma" w:cs="Tahoma"/>
          <w:b/>
          <w:sz w:val="24"/>
          <w:szCs w:val="24"/>
        </w:rPr>
      </w:pPr>
      <w:r w:rsidRPr="004139A7">
        <w:rPr>
          <w:rFonts w:ascii="Tahoma" w:hAnsi="Tahoma" w:cs="Tahoma"/>
          <w:b/>
          <w:sz w:val="24"/>
          <w:szCs w:val="24"/>
        </w:rPr>
        <w:t>Lehrkraft:</w:t>
      </w:r>
    </w:p>
    <w:p w:rsidR="004139A7" w:rsidRPr="004139A7" w:rsidRDefault="004139A7" w:rsidP="004139A7">
      <w:pPr>
        <w:spacing w:after="120"/>
        <w:jc w:val="both"/>
        <w:rPr>
          <w:rFonts w:ascii="Tahoma" w:hAnsi="Tahoma" w:cs="Tahoma"/>
          <w:sz w:val="24"/>
          <w:szCs w:val="24"/>
        </w:rPr>
      </w:pPr>
    </w:p>
    <w:p w:rsidR="004139A7" w:rsidRPr="004139A7" w:rsidRDefault="004139A7" w:rsidP="004139A7">
      <w:pPr>
        <w:spacing w:after="120"/>
        <w:jc w:val="both"/>
        <w:rPr>
          <w:rFonts w:ascii="Tahoma" w:hAnsi="Tahoma" w:cs="Tahoma"/>
          <w:sz w:val="24"/>
          <w:szCs w:val="24"/>
        </w:rPr>
      </w:pPr>
      <w:r w:rsidRPr="004139A7">
        <w:rPr>
          <w:rFonts w:ascii="Tahoma" w:hAnsi="Tahoma" w:cs="Tahoma"/>
          <w:sz w:val="24"/>
          <w:szCs w:val="24"/>
        </w:rPr>
        <w:t>Heute ist der Tag, an dem Sie als Klasse einen Wanderausflug unternehmen. Um diese Wanderung zu etwas Besonderem werden zu lassen, findet am Ende ein Paragleitsprung vom Gipfel des Berges statt.</w:t>
      </w:r>
    </w:p>
    <w:p w:rsidR="004139A7" w:rsidRPr="004139A7" w:rsidRDefault="004139A7" w:rsidP="004139A7">
      <w:pPr>
        <w:spacing w:after="120"/>
        <w:jc w:val="both"/>
        <w:rPr>
          <w:rFonts w:ascii="Tahoma" w:hAnsi="Tahoma" w:cs="Tahoma"/>
          <w:sz w:val="24"/>
          <w:szCs w:val="24"/>
        </w:rPr>
      </w:pPr>
    </w:p>
    <w:p w:rsidR="004139A7" w:rsidRPr="004139A7" w:rsidRDefault="004139A7" w:rsidP="004139A7">
      <w:pPr>
        <w:spacing w:after="120"/>
        <w:jc w:val="both"/>
        <w:rPr>
          <w:rFonts w:ascii="Tahoma" w:hAnsi="Tahoma" w:cs="Tahoma"/>
          <w:sz w:val="24"/>
          <w:szCs w:val="24"/>
        </w:rPr>
      </w:pPr>
      <w:r w:rsidRPr="004139A7">
        <w:rPr>
          <w:rFonts w:ascii="Tahoma" w:hAnsi="Tahoma" w:cs="Tahoma"/>
          <w:sz w:val="24"/>
          <w:szCs w:val="24"/>
        </w:rPr>
        <w:t>Sie machen sich auf den Weg zum Treffpunkt, von wo aus die Wanderung starten soll. Dazu nehmen Sie natürlich auch einen Rucksack mit, der mit Proviant sowie 40 Gottesbildern und -vorstellungen gefüllt ist. Am Treffpunkt merken Sie, dass der Rucksack für die Wanderung in die Berge viel zu schwer ist und entscheiden sich, die Hälfte vom Inhalt zurück zu lassen. Dafür sollen 20 Karten aussortiert werden, die für Ihre persönliche Gottesvorstellung keine oder eine sehr untergeordnete Rolle spielen bzw. gespielt haben.</w:t>
      </w:r>
    </w:p>
    <w:p w:rsidR="004139A7" w:rsidRPr="004139A7" w:rsidRDefault="004139A7" w:rsidP="004139A7">
      <w:pPr>
        <w:spacing w:after="120"/>
        <w:jc w:val="both"/>
        <w:rPr>
          <w:rFonts w:ascii="Tahoma" w:hAnsi="Tahoma" w:cs="Tahoma"/>
          <w:sz w:val="24"/>
          <w:szCs w:val="24"/>
        </w:rPr>
      </w:pPr>
    </w:p>
    <w:p w:rsidR="004139A7" w:rsidRPr="004139A7" w:rsidRDefault="004139A7" w:rsidP="004139A7">
      <w:pPr>
        <w:spacing w:after="120"/>
        <w:jc w:val="both"/>
        <w:rPr>
          <w:rFonts w:ascii="Tahoma" w:hAnsi="Tahoma" w:cs="Tahoma"/>
          <w:b/>
          <w:sz w:val="24"/>
          <w:szCs w:val="24"/>
        </w:rPr>
      </w:pPr>
      <w:r w:rsidRPr="004139A7">
        <w:rPr>
          <w:rFonts w:ascii="Tahoma" w:hAnsi="Tahoma" w:cs="Tahoma"/>
          <w:b/>
          <w:sz w:val="24"/>
          <w:szCs w:val="24"/>
        </w:rPr>
        <w:t>(</w:t>
      </w:r>
      <w:r w:rsidRPr="004139A7">
        <w:rPr>
          <w:rFonts w:ascii="Tahoma" w:hAnsi="Tahoma" w:cs="Tahoma"/>
          <w:b/>
          <w:sz w:val="24"/>
          <w:szCs w:val="24"/>
        </w:rPr>
        <w:sym w:font="Wingdings" w:char="F0E0"/>
      </w:r>
      <w:r w:rsidRPr="004139A7">
        <w:rPr>
          <w:rFonts w:ascii="Tahoma" w:hAnsi="Tahoma" w:cs="Tahoma"/>
          <w:b/>
          <w:sz w:val="24"/>
          <w:szCs w:val="24"/>
        </w:rPr>
        <w:t xml:space="preserve"> Schüler legen 20 Karten zur Seite)</w:t>
      </w:r>
    </w:p>
    <w:p w:rsidR="004139A7" w:rsidRPr="004139A7" w:rsidRDefault="004139A7" w:rsidP="004139A7">
      <w:pPr>
        <w:spacing w:after="120"/>
        <w:jc w:val="both"/>
        <w:rPr>
          <w:rFonts w:ascii="Tahoma" w:hAnsi="Tahoma" w:cs="Tahoma"/>
          <w:b/>
          <w:sz w:val="24"/>
          <w:szCs w:val="24"/>
        </w:rPr>
      </w:pPr>
    </w:p>
    <w:p w:rsidR="004139A7" w:rsidRPr="004139A7" w:rsidRDefault="004139A7" w:rsidP="004139A7">
      <w:pPr>
        <w:spacing w:after="120"/>
        <w:jc w:val="both"/>
        <w:rPr>
          <w:rFonts w:ascii="Tahoma" w:hAnsi="Tahoma" w:cs="Tahoma"/>
          <w:sz w:val="24"/>
          <w:szCs w:val="24"/>
        </w:rPr>
      </w:pPr>
      <w:r w:rsidRPr="004139A7">
        <w:rPr>
          <w:rFonts w:ascii="Tahoma" w:hAnsi="Tahoma" w:cs="Tahoma"/>
          <w:sz w:val="24"/>
          <w:szCs w:val="24"/>
        </w:rPr>
        <w:t>Die Wanderung geht los und nach kurzer Zeit merken Sie, dass zwar der Weg nicht lang, aber se</w:t>
      </w:r>
      <w:r w:rsidR="00092B0D">
        <w:rPr>
          <w:rFonts w:ascii="Tahoma" w:hAnsi="Tahoma" w:cs="Tahoma"/>
          <w:sz w:val="24"/>
          <w:szCs w:val="24"/>
        </w:rPr>
        <w:t>hr steil ist. In Absprache mit I</w:t>
      </w:r>
      <w:bookmarkStart w:id="0" w:name="_GoBack"/>
      <w:bookmarkEnd w:id="0"/>
      <w:r w:rsidRPr="004139A7">
        <w:rPr>
          <w:rFonts w:ascii="Tahoma" w:hAnsi="Tahoma" w:cs="Tahoma"/>
          <w:sz w:val="24"/>
          <w:szCs w:val="24"/>
        </w:rPr>
        <w:t>hren Wanderkameraden entscheiden Sie sich, weitere 10 Karten der Gottesbilder und    -vorstellungen auf dem Weg liegen zu lassen, um den Rucksack und damit den Aufstieg zu erleichtern.</w:t>
      </w:r>
    </w:p>
    <w:p w:rsidR="004139A7" w:rsidRPr="004139A7" w:rsidRDefault="004139A7" w:rsidP="004139A7">
      <w:pPr>
        <w:spacing w:after="120"/>
        <w:jc w:val="both"/>
        <w:rPr>
          <w:rFonts w:ascii="Tahoma" w:hAnsi="Tahoma" w:cs="Tahoma"/>
          <w:sz w:val="24"/>
          <w:szCs w:val="24"/>
        </w:rPr>
      </w:pPr>
    </w:p>
    <w:p w:rsidR="004139A7" w:rsidRPr="004139A7" w:rsidRDefault="004139A7" w:rsidP="004139A7">
      <w:pPr>
        <w:spacing w:after="120"/>
        <w:jc w:val="both"/>
        <w:rPr>
          <w:rFonts w:ascii="Tahoma" w:hAnsi="Tahoma" w:cs="Tahoma"/>
          <w:b/>
          <w:sz w:val="24"/>
          <w:szCs w:val="24"/>
        </w:rPr>
      </w:pPr>
      <w:r w:rsidRPr="004139A7">
        <w:rPr>
          <w:rFonts w:ascii="Tahoma" w:hAnsi="Tahoma" w:cs="Tahoma"/>
          <w:b/>
          <w:sz w:val="24"/>
          <w:szCs w:val="24"/>
        </w:rPr>
        <w:t>(</w:t>
      </w:r>
      <w:r w:rsidRPr="004139A7">
        <w:rPr>
          <w:rFonts w:ascii="Tahoma" w:hAnsi="Tahoma" w:cs="Tahoma"/>
          <w:b/>
          <w:sz w:val="24"/>
          <w:szCs w:val="24"/>
        </w:rPr>
        <w:sym w:font="Wingdings" w:char="F0E0"/>
      </w:r>
      <w:r w:rsidRPr="004139A7">
        <w:rPr>
          <w:rFonts w:ascii="Tahoma" w:hAnsi="Tahoma" w:cs="Tahoma"/>
          <w:b/>
          <w:sz w:val="24"/>
          <w:szCs w:val="24"/>
        </w:rPr>
        <w:t xml:space="preserve"> Schüler legen 10 Karten zur Seite)</w:t>
      </w:r>
    </w:p>
    <w:p w:rsidR="004139A7" w:rsidRPr="004139A7" w:rsidRDefault="004139A7" w:rsidP="004139A7">
      <w:pPr>
        <w:spacing w:after="120"/>
        <w:jc w:val="both"/>
        <w:rPr>
          <w:rFonts w:ascii="Tahoma" w:hAnsi="Tahoma" w:cs="Tahoma"/>
          <w:b/>
          <w:sz w:val="24"/>
          <w:szCs w:val="24"/>
        </w:rPr>
      </w:pPr>
    </w:p>
    <w:p w:rsidR="004139A7" w:rsidRPr="004139A7" w:rsidRDefault="004139A7" w:rsidP="004139A7">
      <w:pPr>
        <w:spacing w:after="120"/>
        <w:jc w:val="both"/>
        <w:rPr>
          <w:rFonts w:ascii="Tahoma" w:hAnsi="Tahoma" w:cs="Tahoma"/>
          <w:sz w:val="24"/>
          <w:szCs w:val="24"/>
        </w:rPr>
      </w:pPr>
      <w:r w:rsidRPr="004139A7">
        <w:rPr>
          <w:rFonts w:ascii="Tahoma" w:hAnsi="Tahoma" w:cs="Tahoma"/>
          <w:sz w:val="24"/>
          <w:szCs w:val="24"/>
        </w:rPr>
        <w:t>Nach zwei Stunden kommen Sie am Zielpunkt an und genießen die wunderbare Aussicht. Von dort aus wird der Paragleitsprung auch starten. Sie werden kurz in die wichtigsten Regeln eingeführt, die bei dem Sprung zu beachten sind. Je leichter die Personen und das Gepäck sind, umso länger kann man gleiten. Sie entscheiden sich, für den Flug Ihres Lebens die fünf wichtigsten Gottesbilder oder -vorstellungen mitzunehmen, die im bisherigen Leben und wahrscheinlich in der Zukunft für Sie eine Rolle spielen bzw. spielen werden.</w:t>
      </w:r>
    </w:p>
    <w:p w:rsidR="004139A7" w:rsidRPr="004139A7" w:rsidRDefault="004139A7" w:rsidP="004139A7">
      <w:pPr>
        <w:spacing w:after="120"/>
        <w:jc w:val="both"/>
        <w:rPr>
          <w:rFonts w:ascii="Tahoma" w:hAnsi="Tahoma" w:cs="Tahoma"/>
          <w:sz w:val="24"/>
          <w:szCs w:val="24"/>
        </w:rPr>
      </w:pPr>
    </w:p>
    <w:p w:rsidR="004139A7" w:rsidRPr="004139A7" w:rsidRDefault="004139A7" w:rsidP="004139A7">
      <w:pPr>
        <w:spacing w:after="120"/>
        <w:jc w:val="both"/>
        <w:rPr>
          <w:rFonts w:ascii="Tahoma" w:hAnsi="Tahoma" w:cs="Tahoma"/>
          <w:b/>
          <w:sz w:val="24"/>
          <w:szCs w:val="24"/>
        </w:rPr>
      </w:pPr>
      <w:r w:rsidRPr="004139A7">
        <w:rPr>
          <w:rFonts w:ascii="Tahoma" w:hAnsi="Tahoma" w:cs="Tahoma"/>
          <w:b/>
          <w:sz w:val="24"/>
          <w:szCs w:val="24"/>
        </w:rPr>
        <w:t>(</w:t>
      </w:r>
      <w:r w:rsidRPr="004139A7">
        <w:rPr>
          <w:rFonts w:ascii="Tahoma" w:hAnsi="Tahoma" w:cs="Tahoma"/>
          <w:b/>
          <w:sz w:val="24"/>
          <w:szCs w:val="24"/>
        </w:rPr>
        <w:sym w:font="Wingdings" w:char="F0E0"/>
      </w:r>
      <w:r w:rsidRPr="004139A7">
        <w:rPr>
          <w:rFonts w:ascii="Tahoma" w:hAnsi="Tahoma" w:cs="Tahoma"/>
          <w:b/>
          <w:sz w:val="24"/>
          <w:szCs w:val="24"/>
        </w:rPr>
        <w:t xml:space="preserve"> Schüler legen 5 Karten zur Seite)</w:t>
      </w:r>
    </w:p>
    <w:p w:rsidR="004139A7" w:rsidRPr="004139A7" w:rsidRDefault="004139A7" w:rsidP="004139A7">
      <w:pPr>
        <w:tabs>
          <w:tab w:val="left" w:pos="902"/>
        </w:tabs>
        <w:spacing w:after="120"/>
      </w:pPr>
    </w:p>
    <w:p w:rsidR="004139A7" w:rsidRPr="004139A7" w:rsidRDefault="004139A7" w:rsidP="004139A7">
      <w:pPr>
        <w:spacing w:after="0" w:line="240" w:lineRule="auto"/>
        <w:rPr>
          <w:rFonts w:ascii="Times New Roman" w:eastAsia="Times New Roman" w:hAnsi="Times New Roman"/>
          <w:sz w:val="24"/>
          <w:szCs w:val="24"/>
          <w:lang w:eastAsia="de-DE"/>
        </w:rPr>
      </w:pPr>
    </w:p>
    <w:p w:rsidR="003E14DC" w:rsidRDefault="003E14DC" w:rsidP="003E14DC">
      <w:pPr>
        <w:tabs>
          <w:tab w:val="left" w:pos="902"/>
        </w:tabs>
        <w:spacing w:before="120" w:after="120"/>
        <w:rPr>
          <w:b/>
          <w:sz w:val="24"/>
          <w:szCs w:val="24"/>
        </w:rPr>
      </w:pPr>
    </w:p>
    <w:p w:rsidR="004139A7" w:rsidRDefault="004139A7" w:rsidP="003E14DC">
      <w:pPr>
        <w:tabs>
          <w:tab w:val="left" w:pos="902"/>
        </w:tabs>
        <w:spacing w:before="120" w:after="120"/>
        <w:rPr>
          <w:rFonts w:ascii="Tahoma" w:hAnsi="Tahoma" w:cs="Tahoma"/>
          <w:b/>
          <w:sz w:val="24"/>
          <w:szCs w:val="24"/>
        </w:rPr>
      </w:pPr>
    </w:p>
    <w:p w:rsidR="003E14DC" w:rsidRPr="004139A7" w:rsidRDefault="003E14DC" w:rsidP="003E14DC">
      <w:pPr>
        <w:tabs>
          <w:tab w:val="left" w:pos="902"/>
        </w:tabs>
        <w:spacing w:before="120" w:after="120"/>
        <w:rPr>
          <w:rFonts w:ascii="Tahoma" w:hAnsi="Tahoma" w:cs="Tahoma"/>
          <w:b/>
          <w:sz w:val="24"/>
          <w:szCs w:val="24"/>
        </w:rPr>
      </w:pPr>
      <w:r w:rsidRPr="004139A7">
        <w:rPr>
          <w:rFonts w:ascii="Tahoma" w:hAnsi="Tahoma" w:cs="Tahoma"/>
          <w:b/>
          <w:sz w:val="24"/>
          <w:szCs w:val="24"/>
        </w:rPr>
        <w:t>Gottesbilder und -vorstellungen:</w:t>
      </w:r>
    </w:p>
    <w:p w:rsidR="003E14DC" w:rsidRPr="00835495" w:rsidRDefault="003E14DC" w:rsidP="003E14DC">
      <w:pPr>
        <w:tabs>
          <w:tab w:val="left" w:pos="902"/>
        </w:tabs>
        <w:spacing w:before="120" w:after="120"/>
        <w:rPr>
          <w:b/>
          <w:sz w:val="24"/>
          <w:szCs w:val="24"/>
        </w:rPr>
      </w:pPr>
    </w:p>
    <w:tbl>
      <w:tblPr>
        <w:tblStyle w:val="Tabellenraster"/>
        <w:tblW w:w="9850" w:type="dxa"/>
        <w:tblLook w:val="04A0" w:firstRow="1" w:lastRow="0" w:firstColumn="1" w:lastColumn="0" w:noHBand="0" w:noVBand="1"/>
      </w:tblPr>
      <w:tblGrid>
        <w:gridCol w:w="1970"/>
        <w:gridCol w:w="1970"/>
        <w:gridCol w:w="1970"/>
        <w:gridCol w:w="1970"/>
        <w:gridCol w:w="1970"/>
      </w:tblGrid>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Liebe</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Hoffnung</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Vertrauter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Freund</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Vater</w:t>
            </w:r>
          </w:p>
        </w:tc>
      </w:tr>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Herr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Hirte</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Wegbegleiter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Zuhörer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Sonne</w:t>
            </w:r>
          </w:p>
        </w:tc>
      </w:tr>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Licht</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Beschützer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Allmächtiger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Bruder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Schöpfer</w:t>
            </w:r>
          </w:p>
        </w:tc>
      </w:tr>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Retter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König</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Wahrheit</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Leben</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treu</w:t>
            </w:r>
          </w:p>
        </w:tc>
      </w:tr>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Heiliger</w:t>
            </w:r>
          </w:p>
        </w:tc>
        <w:tc>
          <w:tcPr>
            <w:tcW w:w="1970" w:type="dxa"/>
            <w:vAlign w:val="center"/>
          </w:tcPr>
          <w:p w:rsidR="003E14DC" w:rsidRPr="004139A7" w:rsidRDefault="003E14DC" w:rsidP="00B9492A">
            <w:pPr>
              <w:spacing w:before="120" w:after="120"/>
              <w:jc w:val="center"/>
              <w:rPr>
                <w:rFonts w:ascii="Tahoma" w:hAnsi="Tahoma" w:cs="Tahoma"/>
                <w:b/>
                <w:sz w:val="18"/>
                <w:szCs w:val="18"/>
              </w:rPr>
            </w:pPr>
            <w:r w:rsidRPr="004139A7">
              <w:rPr>
                <w:rFonts w:ascii="Tahoma" w:hAnsi="Tahoma" w:cs="Tahoma"/>
                <w:b/>
                <w:sz w:val="18"/>
                <w:szCs w:val="18"/>
              </w:rPr>
              <w:t>undurchschaubar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verborgen</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rätselhaft</w:t>
            </w:r>
          </w:p>
        </w:tc>
        <w:tc>
          <w:tcPr>
            <w:tcW w:w="1970" w:type="dxa"/>
            <w:vAlign w:val="center"/>
          </w:tcPr>
          <w:p w:rsidR="003E14DC" w:rsidRPr="004139A7" w:rsidRDefault="003E14DC" w:rsidP="00B9492A">
            <w:pPr>
              <w:spacing w:before="120" w:after="120"/>
              <w:jc w:val="center"/>
              <w:rPr>
                <w:rFonts w:ascii="Tahoma" w:hAnsi="Tahoma" w:cs="Tahoma"/>
                <w:b/>
                <w:sz w:val="18"/>
                <w:szCs w:val="18"/>
              </w:rPr>
            </w:pPr>
            <w:r w:rsidRPr="004139A7">
              <w:rPr>
                <w:rFonts w:ascii="Tahoma" w:hAnsi="Tahoma" w:cs="Tahoma"/>
                <w:b/>
                <w:sz w:val="18"/>
                <w:szCs w:val="18"/>
              </w:rPr>
              <w:t>Fels</w:t>
            </w:r>
          </w:p>
        </w:tc>
      </w:tr>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strafend</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geheimnisvoll</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Mitmensch</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Vorbild</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gnädig</w:t>
            </w:r>
          </w:p>
        </w:tc>
      </w:tr>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unsichtbar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fern</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unnahbar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unbegreiflich</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unfassbar</w:t>
            </w:r>
          </w:p>
        </w:tc>
      </w:tr>
      <w:tr w:rsidR="003E14DC" w:rsidRPr="004139A7" w:rsidTr="00B9492A">
        <w:trPr>
          <w:trHeight w:val="1410"/>
        </w:trPr>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Beobachter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Helfer</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Jesus</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„Ich bin da“</w:t>
            </w:r>
          </w:p>
        </w:tc>
        <w:tc>
          <w:tcPr>
            <w:tcW w:w="1970" w:type="dxa"/>
            <w:vAlign w:val="center"/>
          </w:tcPr>
          <w:p w:rsidR="003E14DC" w:rsidRPr="004139A7" w:rsidRDefault="003E14DC" w:rsidP="00B9492A">
            <w:pPr>
              <w:spacing w:before="120" w:after="120"/>
              <w:jc w:val="center"/>
              <w:rPr>
                <w:rFonts w:ascii="Tahoma" w:hAnsi="Tahoma" w:cs="Tahoma"/>
                <w:b/>
              </w:rPr>
            </w:pPr>
            <w:r w:rsidRPr="004139A7">
              <w:rPr>
                <w:rFonts w:ascii="Tahoma" w:hAnsi="Tahoma" w:cs="Tahoma"/>
                <w:b/>
              </w:rPr>
              <w:t>Fremder</w:t>
            </w:r>
          </w:p>
        </w:tc>
      </w:tr>
    </w:tbl>
    <w:p w:rsidR="003E14DC" w:rsidRPr="004139A7" w:rsidRDefault="003E14DC" w:rsidP="003E14DC">
      <w:pPr>
        <w:spacing w:before="120" w:after="120"/>
        <w:rPr>
          <w:rFonts w:ascii="Tahoma" w:hAnsi="Tahoma" w:cs="Tahoma"/>
        </w:rPr>
      </w:pPr>
    </w:p>
    <w:p w:rsidR="003E14DC" w:rsidRPr="004139A7" w:rsidRDefault="003E14DC" w:rsidP="003E14DC">
      <w:pPr>
        <w:spacing w:after="0"/>
        <w:rPr>
          <w:rFonts w:ascii="Tahoma" w:hAnsi="Tahoma" w:cs="Tahoma"/>
          <w:b/>
          <w:bCs/>
          <w:color w:val="00000A"/>
        </w:rPr>
      </w:pPr>
    </w:p>
    <w:p w:rsidR="00F8118D" w:rsidRDefault="00F8118D"/>
    <w:sectPr w:rsidR="00F811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DC" w:rsidRDefault="003E14DC" w:rsidP="003E14DC">
      <w:pPr>
        <w:spacing w:after="0" w:line="240" w:lineRule="auto"/>
      </w:pPr>
      <w:r>
        <w:separator/>
      </w:r>
    </w:p>
  </w:endnote>
  <w:endnote w:type="continuationSeparator" w:id="0">
    <w:p w:rsidR="003E14DC" w:rsidRDefault="003E14DC" w:rsidP="003E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ans">
    <w:altName w:val="Times New Roman"/>
    <w:charset w:val="00"/>
    <w:family w:val="swiss"/>
    <w:pitch w:val="variable"/>
    <w:sig w:usb0="E4028EFF" w:usb1="4000E1FF" w:usb2="00001020"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DC" w:rsidRDefault="003E14DC" w:rsidP="003E14DC">
      <w:pPr>
        <w:spacing w:after="0" w:line="240" w:lineRule="auto"/>
      </w:pPr>
      <w:r>
        <w:separator/>
      </w:r>
    </w:p>
  </w:footnote>
  <w:footnote w:type="continuationSeparator" w:id="0">
    <w:p w:rsidR="003E14DC" w:rsidRDefault="003E14DC" w:rsidP="003E1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DC" w:rsidRPr="003E14DC" w:rsidRDefault="003E14DC" w:rsidP="003E14DC">
    <w:pPr>
      <w:pStyle w:val="Kopfzeile"/>
      <w:jc w:val="right"/>
      <w:rPr>
        <w:rFonts w:ascii="Tahoma" w:hAnsi="Tahoma" w:cs="Tahoma"/>
        <w:b/>
        <w:sz w:val="24"/>
        <w:szCs w:val="24"/>
      </w:rPr>
    </w:pPr>
    <w:r w:rsidRPr="003E14DC">
      <w:rPr>
        <w:rFonts w:ascii="Tahoma" w:hAnsi="Tahoma" w:cs="Tahoma"/>
        <w:b/>
        <w:sz w:val="24"/>
        <w:szCs w:val="24"/>
      </w:rPr>
      <w:t>M1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DC"/>
    <w:rsid w:val="00092B0D"/>
    <w:rsid w:val="003E14DC"/>
    <w:rsid w:val="004139A7"/>
    <w:rsid w:val="009F046E"/>
    <w:rsid w:val="00F8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4DC"/>
    <w:pPr>
      <w:spacing w:after="200"/>
    </w:pPr>
    <w:rPr>
      <w:rFonts w:ascii="FreeSans" w:eastAsia="Calibri" w:hAnsi="FreeSans" w:cs="Times New Roman"/>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14DC"/>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14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4DC"/>
    <w:rPr>
      <w:rFonts w:ascii="FreeSans" w:eastAsia="Calibri" w:hAnsi="FreeSans" w:cs="Times New Roman"/>
      <w:sz w:val="20"/>
      <w:szCs w:val="22"/>
    </w:rPr>
  </w:style>
  <w:style w:type="paragraph" w:styleId="Fuzeile">
    <w:name w:val="footer"/>
    <w:basedOn w:val="Standard"/>
    <w:link w:val="FuzeileZchn"/>
    <w:uiPriority w:val="99"/>
    <w:unhideWhenUsed/>
    <w:rsid w:val="003E14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4DC"/>
    <w:rPr>
      <w:rFonts w:ascii="FreeSans" w:eastAsia="Calibri" w:hAnsi="FreeSans" w:cs="Times New Roman"/>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4DC"/>
    <w:pPr>
      <w:spacing w:after="200"/>
    </w:pPr>
    <w:rPr>
      <w:rFonts w:ascii="FreeSans" w:eastAsia="Calibri" w:hAnsi="FreeSans" w:cs="Times New Roman"/>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14DC"/>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14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4DC"/>
    <w:rPr>
      <w:rFonts w:ascii="FreeSans" w:eastAsia="Calibri" w:hAnsi="FreeSans" w:cs="Times New Roman"/>
      <w:sz w:val="20"/>
      <w:szCs w:val="22"/>
    </w:rPr>
  </w:style>
  <w:style w:type="paragraph" w:styleId="Fuzeile">
    <w:name w:val="footer"/>
    <w:basedOn w:val="Standard"/>
    <w:link w:val="FuzeileZchn"/>
    <w:uiPriority w:val="99"/>
    <w:unhideWhenUsed/>
    <w:rsid w:val="003E14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4DC"/>
    <w:rPr>
      <w:rFonts w:ascii="FreeSans" w:eastAsia="Calibri" w:hAnsi="FreeSans"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Schilling Stefanie</cp:lastModifiedBy>
  <cp:revision>3</cp:revision>
  <dcterms:created xsi:type="dcterms:W3CDTF">2019-08-28T08:19:00Z</dcterms:created>
  <dcterms:modified xsi:type="dcterms:W3CDTF">2019-09-02T10:33:00Z</dcterms:modified>
</cp:coreProperties>
</file>